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rPr>
          <w:rFonts w:ascii="方正小标宋简体" w:hAnsi="仿宋" w:eastAsia="方正小标宋简体" w:cs="Helvetica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Helvetica"/>
          <w:color w:val="000000" w:themeColor="text1"/>
        </w:rPr>
        <w:t xml:space="preserve">附件1  </w:t>
      </w:r>
      <w:bookmarkStart w:id="0" w:name="_GoBack"/>
      <w:r>
        <w:rPr>
          <w:rFonts w:hint="eastAsia" w:ascii="方正小标宋简体" w:hAnsi="仿宋" w:eastAsia="方正小标宋简体" w:cs="Helvetica"/>
          <w:b/>
          <w:color w:val="000000" w:themeColor="text1"/>
          <w:sz w:val="32"/>
          <w:szCs w:val="32"/>
        </w:rPr>
        <w:t>广东省医疗器械管理学会医疗器械临床试验专业委员会</w:t>
      </w:r>
    </w:p>
    <w:p>
      <w:pPr>
        <w:pStyle w:val="5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jc w:val="center"/>
        <w:rPr>
          <w:rFonts w:ascii="方正小标宋简体" w:hAnsi="仿宋" w:eastAsia="方正小标宋简体" w:cs="Helvetica"/>
          <w:b/>
          <w:color w:val="000000" w:themeColor="text1"/>
          <w:sz w:val="32"/>
          <w:szCs w:val="32"/>
        </w:rPr>
      </w:pPr>
      <w:r>
        <w:rPr>
          <w:rFonts w:hint="eastAsia" w:ascii="方正小标宋简体" w:hAnsi="仿宋" w:eastAsia="方正小标宋简体" w:cs="Helvetica"/>
          <w:b/>
          <w:color w:val="000000" w:themeColor="text1"/>
          <w:sz w:val="32"/>
          <w:szCs w:val="32"/>
        </w:rPr>
        <w:t>第三方核（稽）查申请表</w:t>
      </w:r>
    </w:p>
    <w:bookmarkEnd w:id="0"/>
    <w:p>
      <w:pPr>
        <w:pStyle w:val="5"/>
        <w:shd w:val="clear" w:color="auto" w:fill="FFFFFF"/>
        <w:tabs>
          <w:tab w:val="left" w:pos="312"/>
        </w:tabs>
        <w:spacing w:before="0" w:beforeAutospacing="0" w:after="0" w:afterAutospacing="0"/>
        <w:ind w:right="400" w:firstLine="6224" w:firstLineChars="3100"/>
        <w:rPr>
          <w:rFonts w:ascii="仿宋" w:hAnsi="仿宋" w:eastAsia="仿宋" w:cs="Helvetica"/>
          <w:b/>
          <w:color w:val="000000" w:themeColor="text1"/>
          <w:sz w:val="20"/>
          <w:szCs w:val="21"/>
        </w:rPr>
      </w:pPr>
      <w:r>
        <w:rPr>
          <w:rFonts w:hint="eastAsia" w:ascii="仿宋" w:hAnsi="仿宋" w:eastAsia="仿宋" w:cs="Helvetica"/>
          <w:b/>
          <w:color w:val="000000" w:themeColor="text1"/>
          <w:sz w:val="20"/>
          <w:szCs w:val="21"/>
        </w:rPr>
        <w:t xml:space="preserve">编号：               </w:t>
      </w:r>
    </w:p>
    <w:tbl>
      <w:tblPr>
        <w:tblStyle w:val="7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172"/>
        <w:gridCol w:w="549"/>
        <w:gridCol w:w="844"/>
        <w:gridCol w:w="1388"/>
        <w:gridCol w:w="1394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委托方</w:t>
            </w:r>
          </w:p>
        </w:tc>
        <w:tc>
          <w:tcPr>
            <w:tcW w:w="6734" w:type="dxa"/>
            <w:gridSpan w:val="6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 临床试验机构              □ 注册申请人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  <w:u w:val="single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 药品监督管理部门          □ 其他：</w:t>
            </w:r>
            <w:r>
              <w:rPr>
                <w:rFonts w:hint="eastAsia" w:ascii="仿宋" w:hAnsi="仿宋" w:eastAsia="仿宋" w:cs="Helvetica"/>
                <w:color w:val="000000" w:themeColor="text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核（稽）查项目名称及方案编号</w:t>
            </w:r>
          </w:p>
        </w:tc>
        <w:tc>
          <w:tcPr>
            <w:tcW w:w="6734" w:type="dxa"/>
            <w:gridSpan w:val="6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89" w:type="dxa"/>
            <w:vMerge w:val="restart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被核（稽）查的临床试验单位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（可自行加行）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机构：</w:t>
            </w:r>
          </w:p>
        </w:tc>
        <w:tc>
          <w:tcPr>
            <w:tcW w:w="844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项目进展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□开展早期 □进展中期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□入组完成 □数据锁库前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项目信息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适 应 症：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开展科室：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访视周期：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病历形式：□门诊  □住院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ind w:firstLine="600" w:firstLineChars="25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CRF：□纸质  □EDC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病例情况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已 入 组例数：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核（稽）查抽查比例：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89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希望核（稽）查时间</w:t>
            </w:r>
          </w:p>
        </w:tc>
        <w:tc>
          <w:tcPr>
            <w:tcW w:w="6734" w:type="dxa"/>
            <w:gridSpan w:val="6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委托方联系人</w:t>
            </w:r>
          </w:p>
        </w:tc>
        <w:tc>
          <w:tcPr>
            <w:tcW w:w="1172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固定电话/手机</w:t>
            </w:r>
          </w:p>
        </w:tc>
        <w:tc>
          <w:tcPr>
            <w:tcW w:w="1388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邮箱</w:t>
            </w:r>
          </w:p>
        </w:tc>
        <w:tc>
          <w:tcPr>
            <w:tcW w:w="1387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789" w:type="dxa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委托方承诺及签章</w:t>
            </w:r>
          </w:p>
        </w:tc>
        <w:tc>
          <w:tcPr>
            <w:tcW w:w="6734" w:type="dxa"/>
            <w:gridSpan w:val="6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ind w:firstLine="480" w:firstLineChars="200"/>
              <w:jc w:val="both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本委托方负责协调上述核（稽）查涉及的各方，并至少派遣一名人员全程跟随核（稽）查小组负责协调工作。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ind w:firstLine="1680" w:firstLineChars="700"/>
              <w:jc w:val="both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委托方单位负责人签名：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ind w:firstLine="3600" w:firstLineChars="1500"/>
              <w:jc w:val="both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23" w:type="dxa"/>
            <w:gridSpan w:val="7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color w:val="000000" w:themeColor="text1"/>
                <w:sz w:val="28"/>
                <w:szCs w:val="28"/>
              </w:rPr>
              <w:t>以下内容由专委会填写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23" w:type="dxa"/>
            <w:gridSpan w:val="7"/>
            <w:vAlign w:val="center"/>
          </w:tcPr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专委会审批意见：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□同意承接该核（稽）查内容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>□同意承接部分核（稽）查内容：</w:t>
            </w:r>
            <w:r>
              <w:rPr>
                <w:rFonts w:hint="eastAsia" w:ascii="仿宋" w:hAnsi="仿宋" w:eastAsia="仿宋" w:cs="Helvetica"/>
                <w:color w:val="000000" w:themeColor="text1"/>
                <w:u w:val="single"/>
              </w:rPr>
              <w:t xml:space="preserve">                          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 xml:space="preserve">          专委会核（稽）查负责人签字：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  <w:r>
              <w:rPr>
                <w:rFonts w:hint="eastAsia" w:ascii="仿宋" w:hAnsi="仿宋" w:eastAsia="仿宋" w:cs="Helvetica"/>
                <w:color w:val="000000" w:themeColor="text1"/>
              </w:rPr>
              <w:t xml:space="preserve">                                            日期：      年   月   日</w:t>
            </w:r>
          </w:p>
          <w:p>
            <w:pPr>
              <w:pStyle w:val="5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hAnsi="仿宋" w:eastAsia="仿宋" w:cs="Helvetica"/>
                <w:color w:val="000000" w:themeColor="text1"/>
              </w:rPr>
            </w:pPr>
          </w:p>
        </w:tc>
      </w:tr>
    </w:tbl>
    <w:p>
      <w:pPr>
        <w:pStyle w:val="5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="110" w:firstLineChars="50"/>
        <w:rPr>
          <w:rFonts w:ascii="仿宋" w:hAnsi="仿宋" w:eastAsia="仿宋" w:cs="Helvetica"/>
          <w:color w:val="000000" w:themeColor="text1"/>
          <w:sz w:val="22"/>
        </w:rPr>
      </w:pPr>
      <w:r>
        <w:rPr>
          <w:rFonts w:hint="eastAsia" w:ascii="仿宋" w:hAnsi="仿宋" w:eastAsia="仿宋" w:cs="Helvetica"/>
          <w:color w:val="000000" w:themeColor="text1"/>
          <w:sz w:val="22"/>
        </w:rPr>
        <w:t>备注： 1、本申请表编号由专委会第三方核（稽）查工作组填写。</w:t>
      </w:r>
    </w:p>
    <w:p>
      <w:pPr>
        <w:pStyle w:val="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rPr>
          <w:rFonts w:ascii="仿宋" w:hAnsi="仿宋" w:eastAsia="仿宋" w:cs="Helvetica"/>
          <w:color w:val="000000" w:themeColor="text1"/>
        </w:rPr>
      </w:pPr>
      <w:r>
        <w:rPr>
          <w:rFonts w:hint="eastAsia" w:ascii="仿宋" w:hAnsi="仿宋" w:eastAsia="仿宋" w:cs="Helvetica"/>
          <w:color w:val="000000" w:themeColor="text1"/>
          <w:sz w:val="22"/>
        </w:rPr>
        <w:t>2、申请表填写完整后，发送至</w:t>
      </w:r>
      <w:r>
        <w:rPr>
          <w:rFonts w:hint="eastAsia" w:ascii="仿宋" w:hAnsi="仿宋" w:eastAsia="仿宋" w:cs="Helvetica"/>
          <w:color w:val="000000" w:themeColor="text1"/>
        </w:rPr>
        <w:t>邮箱：gdqxgcp@163.com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7311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B"/>
    <w:rsid w:val="0000356A"/>
    <w:rsid w:val="00022234"/>
    <w:rsid w:val="0006326C"/>
    <w:rsid w:val="000771FF"/>
    <w:rsid w:val="0008646B"/>
    <w:rsid w:val="000A7DF4"/>
    <w:rsid w:val="000F4E0D"/>
    <w:rsid w:val="00107F89"/>
    <w:rsid w:val="0011145F"/>
    <w:rsid w:val="001528FA"/>
    <w:rsid w:val="001817A1"/>
    <w:rsid w:val="001C0F5E"/>
    <w:rsid w:val="001F69E8"/>
    <w:rsid w:val="00200270"/>
    <w:rsid w:val="002021CE"/>
    <w:rsid w:val="00224C9E"/>
    <w:rsid w:val="00274530"/>
    <w:rsid w:val="002D4EA4"/>
    <w:rsid w:val="002E786D"/>
    <w:rsid w:val="002F5015"/>
    <w:rsid w:val="002F7B99"/>
    <w:rsid w:val="00300DF9"/>
    <w:rsid w:val="0030528C"/>
    <w:rsid w:val="003132BC"/>
    <w:rsid w:val="00353A7E"/>
    <w:rsid w:val="003B62AA"/>
    <w:rsid w:val="003C7C1F"/>
    <w:rsid w:val="00403590"/>
    <w:rsid w:val="004175B6"/>
    <w:rsid w:val="00420E4A"/>
    <w:rsid w:val="0043414B"/>
    <w:rsid w:val="004771D3"/>
    <w:rsid w:val="0049494D"/>
    <w:rsid w:val="004A1D69"/>
    <w:rsid w:val="004A3F07"/>
    <w:rsid w:val="004E1665"/>
    <w:rsid w:val="0050475D"/>
    <w:rsid w:val="0052195A"/>
    <w:rsid w:val="00532C07"/>
    <w:rsid w:val="00555228"/>
    <w:rsid w:val="005A0F7B"/>
    <w:rsid w:val="005A6EE9"/>
    <w:rsid w:val="005F61B0"/>
    <w:rsid w:val="0065017D"/>
    <w:rsid w:val="0066356A"/>
    <w:rsid w:val="006649CC"/>
    <w:rsid w:val="006747BD"/>
    <w:rsid w:val="006D4DE5"/>
    <w:rsid w:val="00732E30"/>
    <w:rsid w:val="00776249"/>
    <w:rsid w:val="007830B2"/>
    <w:rsid w:val="00795133"/>
    <w:rsid w:val="007C0950"/>
    <w:rsid w:val="007C11C4"/>
    <w:rsid w:val="00812DDF"/>
    <w:rsid w:val="008373AE"/>
    <w:rsid w:val="00851C52"/>
    <w:rsid w:val="0087041C"/>
    <w:rsid w:val="0087123D"/>
    <w:rsid w:val="0089145D"/>
    <w:rsid w:val="0089785E"/>
    <w:rsid w:val="008B7AF2"/>
    <w:rsid w:val="008D1287"/>
    <w:rsid w:val="00966978"/>
    <w:rsid w:val="009D0708"/>
    <w:rsid w:val="009D0B72"/>
    <w:rsid w:val="00A41D78"/>
    <w:rsid w:val="00A6416A"/>
    <w:rsid w:val="00A7651F"/>
    <w:rsid w:val="00A873FA"/>
    <w:rsid w:val="00AA145C"/>
    <w:rsid w:val="00AB7F31"/>
    <w:rsid w:val="00B37E26"/>
    <w:rsid w:val="00B6289B"/>
    <w:rsid w:val="00B71C7A"/>
    <w:rsid w:val="00B84FE1"/>
    <w:rsid w:val="00B866A6"/>
    <w:rsid w:val="00B970F5"/>
    <w:rsid w:val="00BA1080"/>
    <w:rsid w:val="00C018F7"/>
    <w:rsid w:val="00C10DFF"/>
    <w:rsid w:val="00C31523"/>
    <w:rsid w:val="00C463FD"/>
    <w:rsid w:val="00C55754"/>
    <w:rsid w:val="00C5634D"/>
    <w:rsid w:val="00C76DFC"/>
    <w:rsid w:val="00C90305"/>
    <w:rsid w:val="00CA58B1"/>
    <w:rsid w:val="00CE6592"/>
    <w:rsid w:val="00D1462F"/>
    <w:rsid w:val="00D31D35"/>
    <w:rsid w:val="00D3388C"/>
    <w:rsid w:val="00D45880"/>
    <w:rsid w:val="00D567AB"/>
    <w:rsid w:val="00D7232C"/>
    <w:rsid w:val="00D72D3E"/>
    <w:rsid w:val="00DA1C06"/>
    <w:rsid w:val="00DB1E8A"/>
    <w:rsid w:val="00DC3ACC"/>
    <w:rsid w:val="00DC4342"/>
    <w:rsid w:val="00E152FD"/>
    <w:rsid w:val="00E76599"/>
    <w:rsid w:val="00E91715"/>
    <w:rsid w:val="00EB3305"/>
    <w:rsid w:val="00EF1AB3"/>
    <w:rsid w:val="00EF600D"/>
    <w:rsid w:val="00F51BE5"/>
    <w:rsid w:val="00F8250E"/>
    <w:rsid w:val="00F97906"/>
    <w:rsid w:val="00FD4A48"/>
    <w:rsid w:val="00FE1760"/>
    <w:rsid w:val="00FE3D13"/>
    <w:rsid w:val="00FE3E7C"/>
    <w:rsid w:val="04E53229"/>
    <w:rsid w:val="0BA944E7"/>
    <w:rsid w:val="1B161FEA"/>
    <w:rsid w:val="207C439B"/>
    <w:rsid w:val="284C4F38"/>
    <w:rsid w:val="2874025C"/>
    <w:rsid w:val="2EA901EA"/>
    <w:rsid w:val="2F965899"/>
    <w:rsid w:val="3AE72F3C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isttddate51"/>
    <w:uiPriority w:val="0"/>
    <w:rPr>
      <w:color w:val="91919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531</Words>
  <Characters>3033</Characters>
  <Lines>25</Lines>
  <Paragraphs>7</Paragraphs>
  <TotalTime>8</TotalTime>
  <ScaleCrop>false</ScaleCrop>
  <LinksUpToDate>false</LinksUpToDate>
  <CharactersWithSpaces>3557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2019-08-07T01:32:00Z</dcterms:created>
  <dc:creator>Administrator</dc:creator>
  <cp:lastModifiedBy>STANŁEY</cp:lastModifiedBy>
  <dcterms:modified xsi:type="dcterms:W3CDTF">2019-08-12T01:41:36Z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